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23D1" w:rsidRDefault="00CB6D03" w:rsidP="00DC0371">
      <w:pPr>
        <w:widowControl/>
        <w:rPr>
          <w:rFonts w:ascii="Calibri" w:hAnsi="Calibri"/>
          <w:noProof/>
          <w:sz w:val="18"/>
        </w:rPr>
      </w:pPr>
      <w:r>
        <w:rPr>
          <w:rFonts w:ascii="Calibri" w:hAnsi="Calibri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580B33" wp14:editId="2BB2A262">
                <wp:simplePos x="0" y="0"/>
                <wp:positionH relativeFrom="column">
                  <wp:posOffset>2833370</wp:posOffset>
                </wp:positionH>
                <wp:positionV relativeFrom="paragraph">
                  <wp:posOffset>-360045</wp:posOffset>
                </wp:positionV>
                <wp:extent cx="3196800" cy="1566000"/>
                <wp:effectExtent l="0" t="0" r="3810" b="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800" cy="1566000"/>
                          <a:chOff x="6449" y="919"/>
                          <a:chExt cx="5033" cy="2466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49" y="2585"/>
                            <a:ext cx="5033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EEE" w:rsidRDefault="000342B6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</w:rPr>
                              </w:pPr>
                              <w:bookmarkStart w:id="1" w:name="bkklinikk"/>
                              <w:bookmarkEnd w:id="1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</w:rPr>
                                <w:t>Barne- og ungdomsklinikken</w:t>
                              </w:r>
                            </w:p>
                            <w:p w:rsidR="004F7EEE" w:rsidRDefault="000342B6">
                              <w:pPr>
                                <w:jc w:val="righ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bookmarkStart w:id="2" w:name="bkavdeling"/>
                              <w:bookmarkEnd w:id="2"/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 xml:space="preserve">Barneavdeling for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nevrofag</w:t>
                              </w:r>
                              <w:proofErr w:type="spellEnd"/>
                            </w:p>
                            <w:p w:rsidR="004F7EEE" w:rsidRDefault="004F7EEE">
                              <w:pPr>
                                <w:jc w:val="righ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bookmarkStart w:id="3" w:name="bkSeksjon"/>
                              <w:bookmarkEnd w:id="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61" y="919"/>
                            <a:ext cx="2721" cy="1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EEE" w:rsidRDefault="004F7EEE">
                              <w:pPr>
                                <w:jc w:val="righ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bookmarkStart w:id="4" w:name="bkHf"/>
                              <w:bookmarkEnd w:id="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23.1pt;margin-top:-28.35pt;width:251.7pt;height:123.3pt;z-index:251658240" coordorigin="6449,919" coordsize="5033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449;top:2585;width:503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jc8AA&#10;AADaAAAADwAAAGRycy9kb3ducmV2LnhtbERPTWuDQBC9F/Iflgn01qwR2gTjGiShpYfmkOghx8Gd&#10;qMSdFXer9t93D4EcH+873c+mEyMNrrWsYL2KQBBXVrdcKyiLz7ctCOeRNXaWScEfOdhni5cUE20n&#10;PtN48bUIIewSVNB43ydSuqohg25le+LA3exg0Ac41FIPOIVw08k4ij6kwZZDQ4M9HRqq7pdfo2DM&#10;8ed9c42PeYHFF21KfS/7k1KvyznfgfA0+6f44f7WCsLWcCXc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2jc8AAAADaAAAADwAAAAAAAAAAAAAAAACYAgAAZHJzL2Rvd25y&#10;ZXYueG1sUEsFBgAAAAAEAAQA9QAAAIUDAAAAAA==&#10;" stroked="f" strokeweight=".25pt">
                  <v:textbox>
                    <w:txbxContent>
                      <w:p w:rsidR="004F7EEE" w:rsidRDefault="000342B6">
                        <w:pPr>
                          <w:jc w:val="right"/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</w:pPr>
                        <w:bookmarkStart w:id="4" w:name="bkklinikk"/>
                        <w:bookmarkEnd w:id="4"/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>Barne- og ungdomsklinikken</w:t>
                        </w:r>
                      </w:p>
                      <w:p w:rsidR="004F7EEE" w:rsidRDefault="000342B6">
                        <w:pPr>
                          <w:jc w:val="right"/>
                          <w:rPr>
                            <w:rFonts w:ascii="Calibri" w:hAnsi="Calibri"/>
                            <w:sz w:val="18"/>
                          </w:rPr>
                        </w:pPr>
                        <w:bookmarkStart w:id="5" w:name="bkavdeling"/>
                        <w:bookmarkEnd w:id="5"/>
                        <w:r>
                          <w:rPr>
                            <w:rFonts w:ascii="Calibri" w:hAnsi="Calibri"/>
                            <w:sz w:val="18"/>
                          </w:rPr>
                          <w:t xml:space="preserve">Barneavdeling for </w:t>
                        </w:r>
                        <w:proofErr w:type="spellStart"/>
                        <w:r>
                          <w:rPr>
                            <w:rFonts w:ascii="Calibri" w:hAnsi="Calibri"/>
                            <w:sz w:val="18"/>
                          </w:rPr>
                          <w:t>nevrofag</w:t>
                        </w:r>
                        <w:proofErr w:type="spellEnd"/>
                      </w:p>
                      <w:p w:rsidR="004F7EEE" w:rsidRDefault="004F7EEE">
                        <w:pPr>
                          <w:jc w:val="right"/>
                          <w:rPr>
                            <w:rFonts w:ascii="Calibri" w:hAnsi="Calibri"/>
                            <w:sz w:val="18"/>
                          </w:rPr>
                        </w:pPr>
                        <w:bookmarkStart w:id="6" w:name="bkSeksjon"/>
                        <w:bookmarkEnd w:id="6"/>
                      </w:p>
                    </w:txbxContent>
                  </v:textbox>
                </v:shape>
                <v:shape id="Text Box 5" o:spid="_x0000_s1028" type="#_x0000_t202" style="position:absolute;left:8761;top:919;width:2721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G6MMA&#10;AADaAAAADwAAAGRycy9kb3ducmV2LnhtbESPQWuDQBSE74X+h+UVcmvWBJK01lWkpSWH5pDooceH&#10;+6Ki+1bcrbH/Phso5DjMzDdMks2mFxONrrWsYLWMQBBXVrdcKyiLz+cXEM4ja+wtk4I/cpCljw8J&#10;xtpe+EjTydciQNjFqKDxfoildFVDBt3SDsTBO9vRoA9yrKUe8RLgppfrKNpKgy2HhQYHem+o6k6/&#10;RsGU4/dm97P+yAssvmhX6q4cDkotnub8DYSn2d/D/+29VvAKtyvhBs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EG6MMAAADaAAAADwAAAAAAAAAAAAAAAACYAgAAZHJzL2Rv&#10;d25yZXYueG1sUEsFBgAAAAAEAAQA9QAAAIgDAAAAAA==&#10;" stroked="f" strokeweight=".25pt">
                  <v:textbox>
                    <w:txbxContent>
                      <w:p w:rsidR="004F7EEE" w:rsidRDefault="004F7EEE">
                        <w:pPr>
                          <w:jc w:val="right"/>
                          <w:rPr>
                            <w:rFonts w:ascii="Calibri" w:hAnsi="Calibri"/>
                            <w:sz w:val="18"/>
                          </w:rPr>
                        </w:pPr>
                        <w:bookmarkStart w:id="7" w:name="bkHf"/>
                        <w:bookmarkEnd w:id="7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  <w:sz w:val="18"/>
        </w:rPr>
        <w:t xml:space="preserve"> </w:t>
      </w:r>
    </w:p>
    <w:p w:rsidR="009E23D1" w:rsidRDefault="009E23D1">
      <w:pPr>
        <w:rPr>
          <w:rFonts w:ascii="Calibri" w:hAnsi="Calibri"/>
          <w:noProof/>
        </w:rPr>
      </w:pPr>
    </w:p>
    <w:p w:rsidR="009E23D1" w:rsidRDefault="009E23D1">
      <w:pPr>
        <w:rPr>
          <w:rFonts w:ascii="Calibri" w:hAnsi="Calibri"/>
          <w:noProof/>
        </w:rPr>
      </w:pPr>
    </w:p>
    <w:p w:rsidR="009E23D1" w:rsidRDefault="00CB6D03">
      <w:pPr>
        <w:rPr>
          <w:rFonts w:ascii="Calibri" w:hAnsi="Calibri"/>
          <w:noProof/>
          <w:sz w:val="18"/>
        </w:rPr>
      </w:pPr>
      <w:r>
        <w:rPr>
          <w:rFonts w:ascii="Calibri" w:hAnsi="Calibr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1692275</wp:posOffset>
                </wp:positionV>
                <wp:extent cx="3175200" cy="828000"/>
                <wp:effectExtent l="0" t="0" r="635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2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EE" w:rsidRPr="000E4F69" w:rsidRDefault="004F7EE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bookmarkStart w:id="5" w:name="bkNavn"/>
                            <w:bookmarkEnd w:id="5"/>
                          </w:p>
                          <w:p w:rsidR="004F7EEE" w:rsidRPr="00970BB0" w:rsidRDefault="000342B6">
                            <w:pPr>
                              <w:rPr>
                                <w:rFonts w:ascii="Calibri" w:hAnsi="Calibri"/>
                              </w:rPr>
                            </w:pPr>
                            <w:bookmarkStart w:id="6" w:name="bkAdresse1"/>
                            <w:bookmarkEnd w:id="6"/>
                            <w:r w:rsidRPr="00970BB0">
                              <w:rPr>
                                <w:rFonts w:ascii="Calibri" w:hAnsi="Calibri"/>
                              </w:rPr>
                              <w:t>ME-</w:t>
                            </w:r>
                            <w:r w:rsidR="000A1962">
                              <w:rPr>
                                <w:rFonts w:ascii="Calibri" w:hAnsi="Calibri"/>
                              </w:rPr>
                              <w:t xml:space="preserve">foreldre ved Tonje </w:t>
                            </w:r>
                            <w:proofErr w:type="spellStart"/>
                            <w:r w:rsidR="000A1962">
                              <w:rPr>
                                <w:rFonts w:ascii="Calibri" w:hAnsi="Calibri"/>
                              </w:rPr>
                              <w:t>Lovang</w:t>
                            </w:r>
                            <w:proofErr w:type="spellEnd"/>
                          </w:p>
                          <w:p w:rsidR="004F7EEE" w:rsidRPr="000E4F69" w:rsidRDefault="004F7EE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bookmarkStart w:id="7" w:name="bkAdresse2"/>
                            <w:bookmarkEnd w:id="7"/>
                          </w:p>
                          <w:p w:rsidR="004F7EEE" w:rsidRPr="000E4F69" w:rsidRDefault="004F7EE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bookmarkStart w:id="8" w:name="bkPoststed"/>
                            <w:bookmarkEnd w:id="8"/>
                          </w:p>
                          <w:p w:rsidR="004F7EEE" w:rsidRPr="000E4F69" w:rsidRDefault="004F7EE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bookmarkStart w:id="9" w:name="bkland"/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.2pt;margin-top:133.25pt;width:250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" stroked="f" strokecolor="gray" strokeweight=".25pt">
                <v:textbox inset="0,0,0,0">
                  <w:txbxContent>
                    <w:p w:rsidR="004F7EEE" w:rsidRPr="000E4F69" w:rsidRDefault="004F7EE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bookmarkStart w:id="9" w:name="bkNavn"/>
                      <w:bookmarkEnd w:id="9"/>
                    </w:p>
                    <w:p w:rsidR="004F7EEE" w:rsidRPr="00970BB0" w:rsidRDefault="000342B6">
                      <w:pPr>
                        <w:rPr>
                          <w:rFonts w:ascii="Calibri" w:hAnsi="Calibri"/>
                        </w:rPr>
                      </w:pPr>
                      <w:bookmarkStart w:id="10" w:name="bkAdresse1"/>
                      <w:bookmarkEnd w:id="10"/>
                      <w:r w:rsidRPr="00970BB0">
                        <w:rPr>
                          <w:rFonts w:ascii="Calibri" w:hAnsi="Calibri"/>
                        </w:rPr>
                        <w:t>ME-</w:t>
                      </w:r>
                      <w:r w:rsidR="000A1962">
                        <w:rPr>
                          <w:rFonts w:ascii="Calibri" w:hAnsi="Calibri"/>
                        </w:rPr>
                        <w:t xml:space="preserve">foreldre ved Tonje </w:t>
                      </w:r>
                      <w:proofErr w:type="spellStart"/>
                      <w:r w:rsidR="000A1962">
                        <w:rPr>
                          <w:rFonts w:ascii="Calibri" w:hAnsi="Calibri"/>
                        </w:rPr>
                        <w:t>Lovang</w:t>
                      </w:r>
                      <w:proofErr w:type="spellEnd"/>
                    </w:p>
                    <w:p w:rsidR="004F7EEE" w:rsidRPr="000E4F69" w:rsidRDefault="004F7EE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bookmarkStart w:id="11" w:name="bkAdresse2"/>
                      <w:bookmarkEnd w:id="11"/>
                    </w:p>
                    <w:p w:rsidR="004F7EEE" w:rsidRPr="000E4F69" w:rsidRDefault="004F7EE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bookmarkStart w:id="12" w:name="bkPoststed"/>
                      <w:bookmarkEnd w:id="12"/>
                    </w:p>
                    <w:p w:rsidR="004F7EEE" w:rsidRPr="000E4F69" w:rsidRDefault="004F7EE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bookmarkStart w:id="13" w:name="bkland"/>
                      <w:bookmarkEnd w:id="13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E23D1" w:rsidRDefault="009E23D1">
      <w:pPr>
        <w:rPr>
          <w:rFonts w:ascii="Calibri" w:hAnsi="Calibri"/>
          <w:sz w:val="18"/>
        </w:rPr>
      </w:pPr>
    </w:p>
    <w:p w:rsidR="009E23D1" w:rsidRDefault="009E23D1">
      <w:pPr>
        <w:rPr>
          <w:rFonts w:ascii="Calibri" w:hAnsi="Calibri"/>
          <w:sz w:val="18"/>
        </w:rPr>
      </w:pPr>
    </w:p>
    <w:p w:rsidR="009E23D1" w:rsidRDefault="009E23D1">
      <w:pPr>
        <w:rPr>
          <w:rFonts w:ascii="Calibri" w:hAnsi="Calibri"/>
          <w:sz w:val="18"/>
        </w:rPr>
      </w:pPr>
    </w:p>
    <w:p w:rsidR="009E23D1" w:rsidRDefault="009E23D1">
      <w:pPr>
        <w:rPr>
          <w:rFonts w:ascii="Calibri" w:hAnsi="Calibri"/>
          <w:sz w:val="18"/>
        </w:rPr>
      </w:pPr>
    </w:p>
    <w:p w:rsidR="009E23D1" w:rsidRDefault="009E23D1">
      <w:pPr>
        <w:rPr>
          <w:rFonts w:ascii="Calibri" w:hAnsi="Calibri"/>
          <w:sz w:val="18"/>
        </w:rPr>
      </w:pPr>
    </w:p>
    <w:p w:rsidR="009E23D1" w:rsidRDefault="009E23D1">
      <w:pPr>
        <w:rPr>
          <w:rFonts w:ascii="Calibri" w:hAnsi="Calibri"/>
          <w:sz w:val="16"/>
        </w:rPr>
      </w:pPr>
    </w:p>
    <w:p w:rsidR="009E23D1" w:rsidRDefault="009E23D1">
      <w:pPr>
        <w:rPr>
          <w:rFonts w:ascii="Calibri" w:hAnsi="Calibri"/>
          <w:sz w:val="8"/>
        </w:rPr>
      </w:pPr>
    </w:p>
    <w:p w:rsidR="009E23D1" w:rsidRDefault="009E23D1">
      <w:pPr>
        <w:rPr>
          <w:rFonts w:ascii="Calibri" w:hAnsi="Calibri"/>
          <w:sz w:val="8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2133"/>
        <w:gridCol w:w="1540"/>
        <w:gridCol w:w="1542"/>
        <w:gridCol w:w="1571"/>
      </w:tblGrid>
      <w:tr w:rsidR="009E23D1">
        <w:trPr>
          <w:trHeight w:hRule="exact" w:val="227"/>
        </w:trPr>
        <w:tc>
          <w:tcPr>
            <w:tcW w:w="2133" w:type="dxa"/>
            <w:tcMar>
              <w:left w:w="0" w:type="dxa"/>
              <w:right w:w="0" w:type="dxa"/>
            </w:tcMar>
          </w:tcPr>
          <w:p w:rsidR="009E23D1" w:rsidRDefault="009E23D1">
            <w:pPr>
              <w:rPr>
                <w:rFonts w:ascii="Calibri" w:hAnsi="Calibri"/>
                <w:sz w:val="18"/>
              </w:rPr>
            </w:pPr>
            <w:bookmarkStart w:id="10" w:name="VrefT"/>
            <w:bookmarkEnd w:id="10"/>
          </w:p>
        </w:tc>
        <w:tc>
          <w:tcPr>
            <w:tcW w:w="1540" w:type="dxa"/>
            <w:tcMar>
              <w:left w:w="0" w:type="dxa"/>
              <w:right w:w="0" w:type="dxa"/>
            </w:tcMar>
          </w:tcPr>
          <w:p w:rsidR="009E23D1" w:rsidRDefault="009E23D1">
            <w:pPr>
              <w:rPr>
                <w:rFonts w:ascii="Calibri" w:hAnsi="Calibri"/>
                <w:sz w:val="18"/>
              </w:rPr>
            </w:pPr>
            <w:bookmarkStart w:id="11" w:name="DrefT"/>
            <w:bookmarkEnd w:id="11"/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:rsidR="009E23D1" w:rsidRDefault="009E23D1">
            <w:pPr>
              <w:rPr>
                <w:rFonts w:ascii="Calibri" w:hAnsi="Calibri"/>
                <w:sz w:val="18"/>
              </w:rPr>
            </w:pPr>
            <w:bookmarkStart w:id="12" w:name="VsaksbehT"/>
            <w:bookmarkEnd w:id="12"/>
          </w:p>
        </w:tc>
        <w:tc>
          <w:tcPr>
            <w:tcW w:w="1571" w:type="dxa"/>
            <w:tcMar>
              <w:left w:w="0" w:type="dxa"/>
              <w:right w:w="0" w:type="dxa"/>
            </w:tcMar>
          </w:tcPr>
          <w:p w:rsidR="009E23D1" w:rsidRDefault="000342B6">
            <w:pPr>
              <w:rPr>
                <w:rFonts w:ascii="Calibri" w:hAnsi="Calibri"/>
                <w:sz w:val="18"/>
              </w:rPr>
            </w:pPr>
            <w:bookmarkStart w:id="13" w:name="VdatoT"/>
            <w:bookmarkEnd w:id="13"/>
            <w:r>
              <w:rPr>
                <w:rFonts w:ascii="Calibri" w:hAnsi="Calibri"/>
                <w:sz w:val="18"/>
              </w:rPr>
              <w:t>Dato:</w:t>
            </w:r>
          </w:p>
        </w:tc>
      </w:tr>
      <w:tr w:rsidR="009E23D1">
        <w:trPr>
          <w:trHeight w:hRule="exact" w:val="227"/>
        </w:trPr>
        <w:tc>
          <w:tcPr>
            <w:tcW w:w="2133" w:type="dxa"/>
            <w:tcMar>
              <w:left w:w="0" w:type="dxa"/>
              <w:right w:w="0" w:type="dxa"/>
            </w:tcMar>
          </w:tcPr>
          <w:p w:rsidR="009E23D1" w:rsidRDefault="009E23D1">
            <w:pPr>
              <w:rPr>
                <w:rFonts w:ascii="Calibri" w:hAnsi="Calibri"/>
                <w:sz w:val="18"/>
              </w:rPr>
            </w:pPr>
            <w:bookmarkStart w:id="14" w:name="bkVref"/>
            <w:bookmarkEnd w:id="14"/>
          </w:p>
        </w:tc>
        <w:tc>
          <w:tcPr>
            <w:tcW w:w="1540" w:type="dxa"/>
            <w:tcMar>
              <w:left w:w="0" w:type="dxa"/>
              <w:right w:w="0" w:type="dxa"/>
            </w:tcMar>
          </w:tcPr>
          <w:p w:rsidR="009E23D1" w:rsidRDefault="009E23D1">
            <w:pPr>
              <w:rPr>
                <w:rFonts w:ascii="Calibri" w:hAnsi="Calibri"/>
                <w:sz w:val="18"/>
              </w:rPr>
            </w:pPr>
            <w:bookmarkStart w:id="15" w:name="bkDref"/>
            <w:bookmarkEnd w:id="15"/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:rsidR="009E23D1" w:rsidRDefault="009E23D1">
            <w:pPr>
              <w:rPr>
                <w:rFonts w:ascii="Calibri" w:hAnsi="Calibri"/>
                <w:sz w:val="18"/>
              </w:rPr>
            </w:pPr>
            <w:bookmarkStart w:id="16" w:name="bkSaksbehandler"/>
            <w:bookmarkEnd w:id="16"/>
          </w:p>
        </w:tc>
        <w:tc>
          <w:tcPr>
            <w:tcW w:w="1571" w:type="dxa"/>
            <w:tcMar>
              <w:left w:w="0" w:type="dxa"/>
              <w:right w:w="0" w:type="dxa"/>
            </w:tcMar>
          </w:tcPr>
          <w:p w:rsidR="009E23D1" w:rsidRDefault="00532D10">
            <w:pPr>
              <w:rPr>
                <w:rFonts w:ascii="Calibri" w:hAnsi="Calibri"/>
                <w:sz w:val="18"/>
              </w:rPr>
            </w:pPr>
            <w:bookmarkStart w:id="17" w:name="bkDato"/>
            <w:bookmarkEnd w:id="17"/>
            <w:r>
              <w:rPr>
                <w:rFonts w:ascii="Calibri" w:hAnsi="Calibri"/>
                <w:sz w:val="18"/>
              </w:rPr>
              <w:t>17</w:t>
            </w:r>
            <w:r w:rsidR="00970BB0">
              <w:rPr>
                <w:rFonts w:ascii="Calibri" w:hAnsi="Calibri"/>
                <w:sz w:val="18"/>
              </w:rPr>
              <w:t>042020</w:t>
            </w:r>
          </w:p>
        </w:tc>
      </w:tr>
      <w:tr w:rsidR="009E23D1">
        <w:tblPrEx>
          <w:tblLook w:val="00A0" w:firstRow="1" w:lastRow="0" w:firstColumn="1" w:lastColumn="0" w:noHBand="0" w:noVBand="0"/>
        </w:tblPrEx>
        <w:trPr>
          <w:cantSplit/>
          <w:trHeight w:hRule="exact" w:val="227"/>
        </w:trPr>
        <w:tc>
          <w:tcPr>
            <w:tcW w:w="3673" w:type="dxa"/>
            <w:gridSpan w:val="2"/>
            <w:tcMar>
              <w:left w:w="0" w:type="dxa"/>
              <w:right w:w="0" w:type="dxa"/>
            </w:tcMar>
          </w:tcPr>
          <w:p w:rsidR="009E23D1" w:rsidRDefault="009E23D1">
            <w:pPr>
              <w:rPr>
                <w:rFonts w:ascii="Calibri" w:hAnsi="Calibri"/>
                <w:sz w:val="18"/>
              </w:rPr>
            </w:pPr>
            <w:bookmarkStart w:id="18" w:name="bkoppgi"/>
            <w:bookmarkEnd w:id="18"/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:rsidR="009E23D1" w:rsidRDefault="009E23D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71" w:type="dxa"/>
            <w:tcMar>
              <w:left w:w="0" w:type="dxa"/>
              <w:right w:w="0" w:type="dxa"/>
            </w:tcMar>
          </w:tcPr>
          <w:p w:rsidR="009E23D1" w:rsidRDefault="009E23D1">
            <w:pPr>
              <w:rPr>
                <w:rFonts w:ascii="Calibri" w:hAnsi="Calibri"/>
                <w:sz w:val="18"/>
              </w:rPr>
            </w:pPr>
          </w:p>
        </w:tc>
      </w:tr>
    </w:tbl>
    <w:p w:rsidR="009E23D1" w:rsidRDefault="009E23D1"/>
    <w:p w:rsidR="009E23D1" w:rsidRDefault="009E23D1"/>
    <w:p w:rsidR="009E23D1" w:rsidRDefault="009E23D1"/>
    <w:p w:rsidR="00532D10" w:rsidRPr="00532D10" w:rsidRDefault="00532D10" w:rsidP="00532D10">
      <w:pPr>
        <w:spacing w:line="276" w:lineRule="auto"/>
        <w:rPr>
          <w:rFonts w:asciiTheme="majorHAnsi" w:hAnsiTheme="majorHAnsi" w:cs="Cambria-Bold"/>
          <w:bCs/>
          <w:i/>
        </w:rPr>
      </w:pPr>
      <w:bookmarkStart w:id="19" w:name="bkStart"/>
      <w:bookmarkEnd w:id="19"/>
      <w:r w:rsidRPr="00532D10">
        <w:rPr>
          <w:rFonts w:asciiTheme="majorHAnsi" w:hAnsiTheme="majorHAnsi"/>
        </w:rPr>
        <w:t xml:space="preserve">Det vises til brev datert 10. april angående </w:t>
      </w:r>
      <w:r w:rsidRPr="00532D10">
        <w:rPr>
          <w:rFonts w:asciiTheme="majorHAnsi" w:hAnsiTheme="majorHAnsi" w:cs="Cambria-Bold"/>
          <w:bCs/>
          <w:i/>
        </w:rPr>
        <w:t>Tiltak og forholdsregler for ME-syke i forhold til Covid-19, oppfølging</w:t>
      </w:r>
    </w:p>
    <w:p w:rsidR="00532D10" w:rsidRPr="00532D10" w:rsidRDefault="00532D10" w:rsidP="00532D10">
      <w:pPr>
        <w:spacing w:line="276" w:lineRule="auto"/>
        <w:rPr>
          <w:rFonts w:asciiTheme="majorHAnsi" w:hAnsiTheme="majorHAnsi" w:cs="Cambria-Bold"/>
          <w:bCs/>
        </w:rPr>
      </w:pPr>
    </w:p>
    <w:p w:rsidR="00532D10" w:rsidRPr="00532D10" w:rsidRDefault="00532D10" w:rsidP="00532D10">
      <w:pPr>
        <w:spacing w:line="276" w:lineRule="auto"/>
        <w:rPr>
          <w:rFonts w:asciiTheme="majorHAnsi" w:hAnsiTheme="majorHAnsi" w:cs="Cambria-Bold"/>
          <w:bCs/>
        </w:rPr>
      </w:pPr>
      <w:r w:rsidRPr="00532D10">
        <w:rPr>
          <w:rFonts w:asciiTheme="majorHAnsi" w:hAnsiTheme="majorHAnsi" w:cs="Cambria-Bold"/>
          <w:bCs/>
        </w:rPr>
        <w:t xml:space="preserve">Informasjon om CFS/ME og covid-19 ble lagt ut på vår nettside 8.april 2020.  Denne informasjonen er senere supplert med informasjon fra </w:t>
      </w:r>
      <w:r>
        <w:rPr>
          <w:rFonts w:asciiTheme="majorHAnsi" w:hAnsiTheme="majorHAnsi" w:cs="Cambria-Bold"/>
          <w:bCs/>
        </w:rPr>
        <w:t>EUROMENE.</w:t>
      </w:r>
    </w:p>
    <w:p w:rsidR="00532D10" w:rsidRPr="00532D10" w:rsidRDefault="00532D10" w:rsidP="00532D10">
      <w:pPr>
        <w:spacing w:line="276" w:lineRule="auto"/>
        <w:rPr>
          <w:rFonts w:asciiTheme="majorHAnsi" w:hAnsiTheme="majorHAnsi" w:cs="Cambria-Bold"/>
          <w:bCs/>
        </w:rPr>
      </w:pPr>
    </w:p>
    <w:p w:rsidR="00532D10" w:rsidRPr="00532D10" w:rsidRDefault="00532D10" w:rsidP="00532D10">
      <w:pPr>
        <w:spacing w:line="276" w:lineRule="auto"/>
        <w:rPr>
          <w:rFonts w:asciiTheme="majorHAnsi" w:hAnsiTheme="majorHAnsi" w:cstheme="minorBidi"/>
          <w:iCs/>
        </w:rPr>
      </w:pPr>
      <w:r>
        <w:rPr>
          <w:rFonts w:asciiTheme="majorHAnsi" w:hAnsiTheme="majorHAnsi"/>
        </w:rPr>
        <w:t xml:space="preserve">Gjenåpning av barnehager og skoler er viktig for barn og unges </w:t>
      </w:r>
      <w:r w:rsidR="003956CD">
        <w:rPr>
          <w:rFonts w:asciiTheme="majorHAnsi" w:hAnsiTheme="majorHAnsi"/>
        </w:rPr>
        <w:t xml:space="preserve">fysiske, psykiske og sosiale utvikling, </w:t>
      </w:r>
      <w:r>
        <w:rPr>
          <w:rFonts w:asciiTheme="majorHAnsi" w:hAnsiTheme="majorHAnsi"/>
        </w:rPr>
        <w:t xml:space="preserve">omsorg og læring. </w:t>
      </w:r>
      <w:r w:rsidRPr="00532D10">
        <w:rPr>
          <w:rFonts w:asciiTheme="majorHAnsi" w:hAnsiTheme="majorHAnsi"/>
          <w:iCs/>
        </w:rPr>
        <w:t xml:space="preserve">Folkehelseinstituttet har, sammen med Barnelegeforeningen, utarbeidet retningslinjer for hvilke barn som er i risikogruppen </w:t>
      </w:r>
      <w:proofErr w:type="spellStart"/>
      <w:r w:rsidRPr="00532D10">
        <w:rPr>
          <w:rFonts w:asciiTheme="majorHAnsi" w:hAnsiTheme="majorHAnsi"/>
          <w:iCs/>
        </w:rPr>
        <w:t>mtp</w:t>
      </w:r>
      <w:proofErr w:type="spellEnd"/>
      <w:r w:rsidRPr="00532D10">
        <w:rPr>
          <w:rFonts w:asciiTheme="majorHAnsi" w:hAnsiTheme="majorHAnsi"/>
          <w:iCs/>
        </w:rPr>
        <w:t xml:space="preserve"> Covid-19 infeksjon.  Retningslinjene er et resultat av den kunnskapen som foreligger på nåværende tidspunkt. Som det fremgår av dette arbeidet, ansees risikoen for alvorlig Covid-19 som svært lav både hos barn generelt og hos barn med kroniske sykdommer og/eller redusert immunforsvar. Det er derfor ingen grunn til at barn med CFS/ME skal holdes hjemme fra skolen med bakgrunn i pandemien per i dag.  Søsken til barn med CFS/ME kan også trygt gå på skolen, og det er ikke grunn til skjerming av nære pårørende utover det generelle anbefalinger tilsier.  </w:t>
      </w:r>
    </w:p>
    <w:p w:rsidR="00532D10" w:rsidRDefault="00532D10" w:rsidP="00532D10">
      <w:pPr>
        <w:spacing w:line="276" w:lineRule="auto"/>
        <w:rPr>
          <w:rFonts w:asciiTheme="majorHAnsi" w:hAnsiTheme="majorHAnsi"/>
        </w:rPr>
      </w:pPr>
    </w:p>
    <w:p w:rsidR="00532D10" w:rsidRDefault="00532D10" w:rsidP="00532D10">
      <w:pPr>
        <w:spacing w:line="276" w:lineRule="auto"/>
        <w:rPr>
          <w:rFonts w:asciiTheme="majorHAnsi" w:hAnsiTheme="majorHAnsi"/>
        </w:rPr>
      </w:pPr>
    </w:p>
    <w:p w:rsidR="00532D10" w:rsidRPr="00532D10" w:rsidRDefault="00532D10" w:rsidP="00532D10">
      <w:pPr>
        <w:spacing w:line="276" w:lineRule="auto"/>
        <w:rPr>
          <w:rFonts w:asciiTheme="majorHAnsi" w:hAnsiTheme="majorHAnsi"/>
        </w:rPr>
      </w:pPr>
    </w:p>
    <w:p w:rsidR="00532D10" w:rsidRPr="00532D10" w:rsidRDefault="00532D10" w:rsidP="00532D10">
      <w:pPr>
        <w:spacing w:line="276" w:lineRule="auto"/>
        <w:rPr>
          <w:rFonts w:asciiTheme="majorHAnsi" w:hAnsiTheme="majorHAnsi"/>
        </w:rPr>
      </w:pPr>
      <w:proofErr w:type="spellStart"/>
      <w:r w:rsidRPr="00532D10">
        <w:rPr>
          <w:rFonts w:asciiTheme="majorHAnsi" w:hAnsiTheme="majorHAnsi"/>
        </w:rPr>
        <w:t>Mvh</w:t>
      </w:r>
      <w:proofErr w:type="spellEnd"/>
    </w:p>
    <w:p w:rsidR="003A5CC1" w:rsidRPr="00532D10" w:rsidRDefault="003A5CC1" w:rsidP="00532D10">
      <w:pPr>
        <w:spacing w:line="276" w:lineRule="auto"/>
        <w:rPr>
          <w:rFonts w:asciiTheme="majorHAnsi" w:hAnsiTheme="majorHAnsi"/>
        </w:rPr>
      </w:pPr>
    </w:p>
    <w:p w:rsidR="00532D10" w:rsidRDefault="00532D10" w:rsidP="00532D1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Nasjonal kompetansetjeneste for CFS/ME</w:t>
      </w:r>
    </w:p>
    <w:p w:rsidR="00532D10" w:rsidRDefault="00532D10" w:rsidP="00532D1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Oslo universitetssykehus</w:t>
      </w:r>
    </w:p>
    <w:p w:rsidR="00970BB0" w:rsidRPr="00532D10" w:rsidRDefault="00532D10" w:rsidP="00532D1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v/ </w:t>
      </w:r>
      <w:r w:rsidR="00970BB0" w:rsidRPr="00532D10">
        <w:rPr>
          <w:rFonts w:asciiTheme="majorHAnsi" w:hAnsiTheme="majorHAnsi"/>
        </w:rPr>
        <w:t>Ingrid B. Helland</w:t>
      </w:r>
    </w:p>
    <w:p w:rsidR="000342B6" w:rsidRPr="000342B6" w:rsidRDefault="000342B6" w:rsidP="00970BB0">
      <w:pPr>
        <w:widowControl/>
      </w:pPr>
    </w:p>
    <w:sectPr w:rsidR="000342B6" w:rsidRPr="000342B6" w:rsidSect="005F5F32">
      <w:footerReference w:type="default" r:id="rId8"/>
      <w:headerReference w:type="first" r:id="rId9"/>
      <w:footerReference w:type="first" r:id="rId10"/>
      <w:type w:val="continuous"/>
      <w:pgSz w:w="11907" w:h="16840" w:code="9"/>
      <w:pgMar w:top="1469" w:right="1134" w:bottom="1797" w:left="1134" w:header="567" w:footer="3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B6" w:rsidRDefault="000342B6">
      <w:r>
        <w:separator/>
      </w:r>
    </w:p>
  </w:endnote>
  <w:endnote w:type="continuationSeparator" w:id="0">
    <w:p w:rsidR="000342B6" w:rsidRDefault="0003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RH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1"/>
      <w:gridCol w:w="2618"/>
    </w:tblGrid>
    <w:tr w:rsidR="004F7EEE" w:rsidRPr="003956CD">
      <w:trPr>
        <w:cantSplit/>
        <w:trHeight w:hRule="exact" w:val="851"/>
      </w:trPr>
      <w:tc>
        <w:tcPr>
          <w:tcW w:w="7161" w:type="dxa"/>
          <w:tcMar>
            <w:left w:w="0" w:type="dxa"/>
            <w:right w:w="0" w:type="dxa"/>
          </w:tcMar>
        </w:tcPr>
        <w:p w:rsidR="004F7EEE" w:rsidRPr="00E06B72" w:rsidRDefault="004F7EEE">
          <w:pPr>
            <w:pStyle w:val="Bunntekst"/>
            <w:rPr>
              <w:sz w:val="26"/>
              <w:szCs w:val="26"/>
            </w:rPr>
          </w:pPr>
          <w:r w:rsidRPr="00E06B72">
            <w:rPr>
              <w:noProof/>
              <w:sz w:val="26"/>
              <w:szCs w:val="2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A503BB2" wp14:editId="730F1738">
                    <wp:simplePos x="0" y="0"/>
                    <wp:positionH relativeFrom="page">
                      <wp:posOffset>4540250</wp:posOffset>
                    </wp:positionH>
                    <wp:positionV relativeFrom="page">
                      <wp:posOffset>53975</wp:posOffset>
                    </wp:positionV>
                    <wp:extent cx="0" cy="392400"/>
                    <wp:effectExtent l="0" t="0" r="19050" b="27305"/>
                    <wp:wrapNone/>
                    <wp:docPr id="5" name="Line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924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4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7.5pt,4.25pt" to="357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" strokecolor="#4a7ebb" strokeweight=".25pt">
                    <v:shadow opacity="22938f" offset="0"/>
                    <w10:wrap anchorx="page" anchory="page"/>
                  </v:line>
                </w:pict>
              </mc:Fallback>
            </mc:AlternateContent>
          </w:r>
        </w:p>
        <w:p w:rsidR="004F7EEE" w:rsidRDefault="000342B6" w:rsidP="00806F12">
          <w:pPr>
            <w:pStyle w:val="Bunntekst"/>
            <w:rPr>
              <w:sz w:val="20"/>
            </w:rPr>
          </w:pPr>
          <w:bookmarkStart w:id="20" w:name="bkTekst2"/>
          <w:bookmarkEnd w:id="20"/>
          <w:r w:rsidRPr="000342B6">
            <w:rPr>
              <w:rFonts w:ascii="Calibri" w:hAnsi="Calibri" w:cs="Calibri"/>
              <w:sz w:val="16"/>
              <w:szCs w:val="16"/>
            </w:rPr>
            <w:t>Oslo universitetssykehus er lokalsykehus for deler av Oslos befolkning, regionssykehus for innbyggere i Helse Sør-Øst og har en rekke nasjonale funksjoner.</w:t>
          </w:r>
        </w:p>
      </w:tc>
      <w:tc>
        <w:tcPr>
          <w:tcW w:w="2618" w:type="dxa"/>
          <w:tcMar>
            <w:left w:w="198" w:type="dxa"/>
            <w:right w:w="0" w:type="dxa"/>
          </w:tcMar>
        </w:tcPr>
        <w:p w:rsidR="004F7EEE" w:rsidRPr="0023373A" w:rsidRDefault="004F7EEE">
          <w:pPr>
            <w:pStyle w:val="Bunntekst"/>
            <w:rPr>
              <w:sz w:val="26"/>
              <w:szCs w:val="26"/>
            </w:rPr>
          </w:pPr>
        </w:p>
        <w:p w:rsidR="000342B6" w:rsidRDefault="000342B6">
          <w:pPr>
            <w:pStyle w:val="BasicParagraph"/>
            <w:spacing w:line="240" w:lineRule="auto"/>
            <w:rPr>
              <w:rFonts w:ascii="Calibri" w:hAnsi="Calibri" w:cs="Calibri"/>
              <w:sz w:val="16"/>
              <w:szCs w:val="16"/>
            </w:rPr>
          </w:pPr>
          <w:bookmarkStart w:id="21" w:name="BkOrg2"/>
          <w:bookmarkEnd w:id="21"/>
          <w:r>
            <w:rPr>
              <w:rFonts w:ascii="Calibri" w:hAnsi="Calibri" w:cs="Calibri"/>
              <w:sz w:val="16"/>
              <w:szCs w:val="16"/>
            </w:rPr>
            <w:t>Org.nr.: NO 993 467 049 MVA</w:t>
          </w:r>
        </w:p>
        <w:p w:rsidR="004F7EEE" w:rsidRPr="000342B6" w:rsidRDefault="000342B6">
          <w:pPr>
            <w:pStyle w:val="Bunntekst"/>
            <w:rPr>
              <w:sz w:val="20"/>
              <w:lang w:val="en-US"/>
            </w:rPr>
          </w:pPr>
          <w:r>
            <w:rPr>
              <w:rFonts w:ascii="Calibri" w:hAnsi="Calibri" w:cs="Calibri"/>
              <w:sz w:val="16"/>
              <w:szCs w:val="16"/>
              <w:lang w:val="en-GB"/>
            </w:rPr>
            <w:t>www.oslo-universitetssykehus.no</w:t>
          </w:r>
        </w:p>
      </w:tc>
    </w:tr>
  </w:tbl>
  <w:p w:rsidR="004F7EEE" w:rsidRPr="000342B6" w:rsidRDefault="004F7EEE">
    <w:pPr>
      <w:pStyle w:val="Bunntekst"/>
      <w:rPr>
        <w:sz w:val="4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0"/>
      <w:gridCol w:w="2497"/>
      <w:gridCol w:w="696"/>
      <w:gridCol w:w="646"/>
    </w:tblGrid>
    <w:tr w:rsidR="004F7EEE" w:rsidRPr="003956CD">
      <w:trPr>
        <w:trHeight w:hRule="exact" w:val="851"/>
      </w:trPr>
      <w:tc>
        <w:tcPr>
          <w:tcW w:w="5922" w:type="dxa"/>
          <w:tcMar>
            <w:left w:w="0" w:type="dxa"/>
            <w:right w:w="0" w:type="dxa"/>
          </w:tcMar>
        </w:tcPr>
        <w:p w:rsidR="004F7EEE" w:rsidRPr="00B15567" w:rsidRDefault="004F7EEE">
          <w:pPr>
            <w:pStyle w:val="Bunntekst"/>
            <w:rPr>
              <w:sz w:val="26"/>
              <w:szCs w:val="26"/>
            </w:rPr>
          </w:pPr>
          <w:r w:rsidRPr="00B15567">
            <w:rPr>
              <w:noProof/>
              <w:sz w:val="26"/>
              <w:szCs w:val="2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32A4AD3" wp14:editId="388571DF">
                    <wp:simplePos x="0" y="0"/>
                    <wp:positionH relativeFrom="page">
                      <wp:posOffset>3758565</wp:posOffset>
                    </wp:positionH>
                    <wp:positionV relativeFrom="page">
                      <wp:posOffset>53975</wp:posOffset>
                    </wp:positionV>
                    <wp:extent cx="0" cy="392400"/>
                    <wp:effectExtent l="0" t="0" r="19050" b="27305"/>
                    <wp:wrapNone/>
                    <wp:docPr id="2" name="Lin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924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.95pt,4.25pt" to="295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" strokecolor="#4a7ebb" strokeweight=".25pt">
                    <v:shadow opacity="22938f" offset="0"/>
                    <w10:wrap anchorx="page" anchory="page"/>
                  </v:line>
                </w:pict>
              </mc:Fallback>
            </mc:AlternateContent>
          </w:r>
        </w:p>
        <w:p w:rsidR="004F7EEE" w:rsidRDefault="000342B6" w:rsidP="00C63E5A">
          <w:pPr>
            <w:pStyle w:val="Bunntekst"/>
            <w:rPr>
              <w:sz w:val="20"/>
            </w:rPr>
          </w:pPr>
          <w:bookmarkStart w:id="23" w:name="bkTekst"/>
          <w:bookmarkEnd w:id="23"/>
          <w:r w:rsidRPr="000342B6">
            <w:rPr>
              <w:rFonts w:ascii="Calibri" w:hAnsi="Calibri" w:cs="Calibri"/>
              <w:sz w:val="16"/>
              <w:szCs w:val="16"/>
            </w:rPr>
            <w:t>Oslo universitetssykehus er lokalsykehus for deler av Oslos befolkning, regionssykehus for innbyggere i Helse Sør-Øst og har en rekke nasjonale funksjoner.</w:t>
          </w:r>
        </w:p>
      </w:tc>
      <w:tc>
        <w:tcPr>
          <w:tcW w:w="2506" w:type="dxa"/>
          <w:tcMar>
            <w:left w:w="125" w:type="dxa"/>
          </w:tcMar>
        </w:tcPr>
        <w:p w:rsidR="004F7EEE" w:rsidRPr="0023373A" w:rsidRDefault="004F7EEE">
          <w:pPr>
            <w:pStyle w:val="Bunntekst"/>
            <w:rPr>
              <w:sz w:val="26"/>
              <w:szCs w:val="26"/>
            </w:rPr>
          </w:pPr>
        </w:p>
        <w:p w:rsidR="000342B6" w:rsidRDefault="000342B6">
          <w:pPr>
            <w:pStyle w:val="BasicParagraph"/>
            <w:spacing w:line="240" w:lineRule="auto"/>
            <w:rPr>
              <w:rFonts w:ascii="Calibri" w:hAnsi="Calibri" w:cs="Calibri"/>
              <w:sz w:val="16"/>
              <w:szCs w:val="16"/>
            </w:rPr>
          </w:pPr>
          <w:bookmarkStart w:id="24" w:name="bkOrg"/>
          <w:bookmarkEnd w:id="24"/>
          <w:r>
            <w:rPr>
              <w:rFonts w:ascii="Calibri" w:hAnsi="Calibri" w:cs="Calibri"/>
              <w:sz w:val="16"/>
              <w:szCs w:val="16"/>
            </w:rPr>
            <w:t>Org.nr.: NO 993 467 049 MVA</w:t>
          </w:r>
        </w:p>
        <w:p w:rsidR="004F7EEE" w:rsidRPr="000342B6" w:rsidRDefault="000342B6">
          <w:pPr>
            <w:pStyle w:val="Bunntekst"/>
            <w:rPr>
              <w:sz w:val="20"/>
              <w:lang w:val="en-US"/>
            </w:rPr>
          </w:pPr>
          <w:r>
            <w:rPr>
              <w:rFonts w:ascii="Calibri" w:hAnsi="Calibri" w:cs="Calibri"/>
              <w:sz w:val="16"/>
              <w:szCs w:val="16"/>
              <w:lang w:val="en-GB"/>
            </w:rPr>
            <w:t>www.oslo-universitetssykehus.no</w:t>
          </w:r>
        </w:p>
      </w:tc>
      <w:tc>
        <w:tcPr>
          <w:tcW w:w="702" w:type="dxa"/>
        </w:tcPr>
        <w:p w:rsidR="004F7EEE" w:rsidRPr="000342B6" w:rsidRDefault="004F7EEE">
          <w:pPr>
            <w:pStyle w:val="Bunntekst"/>
            <w:rPr>
              <w:sz w:val="20"/>
              <w:lang w:val="en-US"/>
            </w:rPr>
          </w:pPr>
        </w:p>
      </w:tc>
      <w:tc>
        <w:tcPr>
          <w:tcW w:w="652" w:type="dxa"/>
        </w:tcPr>
        <w:p w:rsidR="004F7EEE" w:rsidRPr="000342B6" w:rsidRDefault="004F7EEE">
          <w:pPr>
            <w:pStyle w:val="Bunntekst"/>
            <w:rPr>
              <w:sz w:val="20"/>
              <w:lang w:val="en-US"/>
            </w:rPr>
          </w:pPr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9776" behindDoc="0" locked="0" layoutInCell="1" allowOverlap="1" wp14:anchorId="535B2DF5" wp14:editId="6BFF008B">
                <wp:simplePos x="0" y="0"/>
                <wp:positionH relativeFrom="column">
                  <wp:posOffset>69215</wp:posOffset>
                </wp:positionH>
                <wp:positionV relativeFrom="paragraph">
                  <wp:posOffset>107950</wp:posOffset>
                </wp:positionV>
                <wp:extent cx="277200" cy="277200"/>
                <wp:effectExtent l="0" t="0" r="8890" b="8890"/>
                <wp:wrapNone/>
                <wp:docPr id="1" name="Bilde 1" descr="Bilder\H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Bilder\H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200" cy="2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F7EEE" w:rsidRPr="000342B6" w:rsidRDefault="004F7EEE">
    <w:pPr>
      <w:pStyle w:val="Bunntekst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B6" w:rsidRDefault="000342B6">
      <w:r>
        <w:separator/>
      </w:r>
    </w:p>
  </w:footnote>
  <w:footnote w:type="continuationSeparator" w:id="0">
    <w:p w:rsidR="000342B6" w:rsidRDefault="000342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175"/>
    </w:tblGrid>
    <w:tr w:rsidR="00ED313D" w:rsidTr="008A685A">
      <w:tc>
        <w:tcPr>
          <w:tcW w:w="3175" w:type="dxa"/>
        </w:tcPr>
        <w:p w:rsidR="00ED313D" w:rsidRDefault="004F7EEE">
          <w:pPr>
            <w:pStyle w:val="Topptekst"/>
            <w:tabs>
              <w:tab w:val="clear" w:pos="4536"/>
              <w:tab w:val="clear" w:pos="9072"/>
              <w:tab w:val="right" w:pos="9900"/>
            </w:tabs>
            <w:rPr>
              <w:rFonts w:ascii="Calibri" w:hAnsi="Calibri"/>
              <w:sz w:val="1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25B1C705" wp14:editId="302CD11A">
                    <wp:simplePos x="0" y="0"/>
                    <wp:positionH relativeFrom="column">
                      <wp:posOffset>-594995</wp:posOffset>
                    </wp:positionH>
                    <wp:positionV relativeFrom="paragraph">
                      <wp:posOffset>3409315</wp:posOffset>
                    </wp:positionV>
                    <wp:extent cx="252095" cy="0"/>
                    <wp:effectExtent l="5080" t="8890" r="9525" b="10160"/>
                    <wp:wrapNone/>
                    <wp:docPr id="4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5pt,268.45pt" to="-27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N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" strokeweight=".25pt"/>
                </w:pict>
              </mc:Fallback>
            </mc:AlternateContent>
          </w:r>
          <w:bookmarkStart w:id="22" w:name="TT_logo1"/>
          <w:bookmarkEnd w:id="22"/>
          <w:r w:rsidR="000342B6">
            <w:rPr>
              <w:rFonts w:ascii="Calibri" w:hAnsi="Calibri"/>
              <w:noProof/>
              <w:sz w:val="18"/>
              <w:lang w:val="en-US"/>
            </w:rPr>
            <w:drawing>
              <wp:inline distT="0" distB="0" distL="0" distR="0">
                <wp:extent cx="1943735" cy="403860"/>
                <wp:effectExtent l="0" t="0" r="0" b="0"/>
                <wp:docPr id="3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35" cy="403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7EEE" w:rsidRDefault="004F7EEE">
    <w:pPr>
      <w:pStyle w:val="Topptekst"/>
      <w:tabs>
        <w:tab w:val="clear" w:pos="4536"/>
        <w:tab w:val="clear" w:pos="9072"/>
        <w:tab w:val="right" w:pos="9900"/>
      </w:tabs>
      <w:rPr>
        <w:rFonts w:ascii="Calibri" w:hAnsi="Calibr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defaultTabStop w:val="227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B6"/>
    <w:rsid w:val="00025D0F"/>
    <w:rsid w:val="000342B6"/>
    <w:rsid w:val="000A1962"/>
    <w:rsid w:val="000E4F69"/>
    <w:rsid w:val="00153668"/>
    <w:rsid w:val="0023373A"/>
    <w:rsid w:val="003028A6"/>
    <w:rsid w:val="003317C1"/>
    <w:rsid w:val="003512E0"/>
    <w:rsid w:val="00375556"/>
    <w:rsid w:val="003956CD"/>
    <w:rsid w:val="00395EC1"/>
    <w:rsid w:val="0039796E"/>
    <w:rsid w:val="003A5CC1"/>
    <w:rsid w:val="003A7231"/>
    <w:rsid w:val="00425CE7"/>
    <w:rsid w:val="00432B06"/>
    <w:rsid w:val="004A045E"/>
    <w:rsid w:val="004A079B"/>
    <w:rsid w:val="004C7E89"/>
    <w:rsid w:val="004F7EEE"/>
    <w:rsid w:val="005200C0"/>
    <w:rsid w:val="00527EA5"/>
    <w:rsid w:val="00532D10"/>
    <w:rsid w:val="005C08DD"/>
    <w:rsid w:val="005F5F32"/>
    <w:rsid w:val="00603DC7"/>
    <w:rsid w:val="00622834"/>
    <w:rsid w:val="00652325"/>
    <w:rsid w:val="00653C20"/>
    <w:rsid w:val="00667205"/>
    <w:rsid w:val="006F28A3"/>
    <w:rsid w:val="00703712"/>
    <w:rsid w:val="007579F1"/>
    <w:rsid w:val="00774634"/>
    <w:rsid w:val="00775F34"/>
    <w:rsid w:val="00790B46"/>
    <w:rsid w:val="00797B32"/>
    <w:rsid w:val="00806F12"/>
    <w:rsid w:val="00857C11"/>
    <w:rsid w:val="008A685A"/>
    <w:rsid w:val="008E78E9"/>
    <w:rsid w:val="008F4C09"/>
    <w:rsid w:val="00935F24"/>
    <w:rsid w:val="00970BB0"/>
    <w:rsid w:val="009939CC"/>
    <w:rsid w:val="009E23D1"/>
    <w:rsid w:val="00A140B2"/>
    <w:rsid w:val="00A33EBC"/>
    <w:rsid w:val="00A82A95"/>
    <w:rsid w:val="00AD7133"/>
    <w:rsid w:val="00B15567"/>
    <w:rsid w:val="00B171C6"/>
    <w:rsid w:val="00B51565"/>
    <w:rsid w:val="00BB3018"/>
    <w:rsid w:val="00BC42C9"/>
    <w:rsid w:val="00BD723B"/>
    <w:rsid w:val="00C63E5A"/>
    <w:rsid w:val="00C769B4"/>
    <w:rsid w:val="00CB6D03"/>
    <w:rsid w:val="00CD1842"/>
    <w:rsid w:val="00CE78D3"/>
    <w:rsid w:val="00D023C0"/>
    <w:rsid w:val="00D213FA"/>
    <w:rsid w:val="00D27BD7"/>
    <w:rsid w:val="00D54E7B"/>
    <w:rsid w:val="00DC0371"/>
    <w:rsid w:val="00E06B72"/>
    <w:rsid w:val="00E37651"/>
    <w:rsid w:val="00ED313D"/>
    <w:rsid w:val="00F03138"/>
    <w:rsid w:val="00F66A35"/>
    <w:rsid w:val="00F90781"/>
    <w:rsid w:val="00FA2817"/>
    <w:rsid w:val="00FA3B95"/>
    <w:rsid w:val="00FA4D70"/>
    <w:rsid w:val="00FB74E1"/>
    <w:rsid w:val="00FD510A"/>
    <w:rsid w:val="00FD70D5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mbria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F66A35"/>
    <w:pPr>
      <w:keepNext/>
      <w:autoSpaceDE w:val="0"/>
      <w:autoSpaceDN w:val="0"/>
      <w:adjustRightInd w:val="0"/>
      <w:outlineLvl w:val="0"/>
    </w:pPr>
    <w:rPr>
      <w:rFonts w:ascii="Calibri" w:hAnsi="Calibri"/>
      <w:b/>
      <w:bCs/>
      <w:sz w:val="28"/>
      <w:szCs w:val="18"/>
    </w:rPr>
  </w:style>
  <w:style w:type="paragraph" w:styleId="Overskrift2">
    <w:name w:val="heading 2"/>
    <w:basedOn w:val="Normal"/>
    <w:next w:val="Normal"/>
    <w:qFormat/>
    <w:rsid w:val="00F66A35"/>
    <w:pPr>
      <w:keepNext/>
      <w:outlineLvl w:val="1"/>
    </w:pPr>
    <w:rPr>
      <w:rFonts w:ascii="Calibri" w:hAnsi="Calibri"/>
      <w:b/>
      <w:bCs/>
    </w:rPr>
  </w:style>
  <w:style w:type="paragraph" w:styleId="Overskrift3">
    <w:name w:val="heading 3"/>
    <w:basedOn w:val="Normal"/>
    <w:next w:val="Normal"/>
    <w:qFormat/>
    <w:rsid w:val="008F4C09"/>
    <w:pPr>
      <w:keepNext/>
      <w:tabs>
        <w:tab w:val="left" w:pos="720"/>
      </w:tabs>
      <w:jc w:val="center"/>
      <w:outlineLvl w:val="2"/>
    </w:pPr>
    <w:rPr>
      <w:rFonts w:ascii="Calibri" w:hAnsi="Calibri"/>
      <w:b/>
      <w:bCs/>
      <w:sz w:val="1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next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/>
      <w:color w:val="000000"/>
      <w:lang w:val="en-GB" w:eastAsia="en-US"/>
    </w:rPr>
  </w:style>
  <w:style w:type="paragraph" w:customStyle="1" w:styleId="Autokorrektur">
    <w:name w:val="Autokorrektur"/>
    <w:rPr>
      <w:sz w:val="24"/>
      <w:szCs w:val="24"/>
    </w:rPr>
  </w:style>
  <w:style w:type="paragraph" w:customStyle="1" w:styleId="Opprettetden">
    <w:name w:val="Opprettet den"/>
    <w:rPr>
      <w:sz w:val="24"/>
      <w:szCs w:val="24"/>
    </w:rPr>
  </w:style>
  <w:style w:type="paragraph" w:customStyle="1" w:styleId="-SIDE-">
    <w:name w:val="- SIDE -"/>
    <w:rPr>
      <w:sz w:val="24"/>
      <w:szCs w:val="24"/>
    </w:rPr>
  </w:style>
  <w:style w:type="paragraph" w:customStyle="1" w:styleId="Adresseblokk">
    <w:name w:val="Adresseblokk"/>
    <w:pPr>
      <w:ind w:right="-23"/>
    </w:pPr>
    <w:rPr>
      <w:rFonts w:ascii="Myriad RH Light" w:hAnsi="Myriad RH Light"/>
      <w:noProof/>
      <w:sz w:val="16"/>
    </w:rPr>
  </w:style>
  <w:style w:type="paragraph" w:customStyle="1" w:styleId="BTTeksten">
    <w:name w:val="BTTekst_en"/>
    <w:pPr>
      <w:widowControl w:val="0"/>
    </w:pPr>
    <w:rPr>
      <w:sz w:val="24"/>
      <w:szCs w:val="24"/>
    </w:rPr>
  </w:style>
  <w:style w:type="paragraph" w:customStyle="1" w:styleId="BTOrgno">
    <w:name w:val="BTOrg_no"/>
    <w:pPr>
      <w:widowControl w:val="0"/>
    </w:pPr>
    <w:rPr>
      <w:sz w:val="24"/>
      <w:szCs w:val="24"/>
    </w:rPr>
  </w:style>
  <w:style w:type="paragraph" w:customStyle="1" w:styleId="TTRiksen">
    <w:name w:val="TTRiks_en"/>
    <w:rPr>
      <w:sz w:val="3276"/>
      <w:szCs w:val="3276"/>
    </w:rPr>
  </w:style>
  <w:style w:type="table" w:styleId="Tabellrutenett">
    <w:name w:val="Table Grid"/>
    <w:basedOn w:val="Vanligtabell"/>
    <w:uiPriority w:val="59"/>
    <w:rsid w:val="00ED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68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685A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B15567"/>
    <w:pPr>
      <w:widowControl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15567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0342B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mbria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F66A35"/>
    <w:pPr>
      <w:keepNext/>
      <w:autoSpaceDE w:val="0"/>
      <w:autoSpaceDN w:val="0"/>
      <w:adjustRightInd w:val="0"/>
      <w:outlineLvl w:val="0"/>
    </w:pPr>
    <w:rPr>
      <w:rFonts w:ascii="Calibri" w:hAnsi="Calibri"/>
      <w:b/>
      <w:bCs/>
      <w:sz w:val="28"/>
      <w:szCs w:val="18"/>
    </w:rPr>
  </w:style>
  <w:style w:type="paragraph" w:styleId="Overskrift2">
    <w:name w:val="heading 2"/>
    <w:basedOn w:val="Normal"/>
    <w:next w:val="Normal"/>
    <w:qFormat/>
    <w:rsid w:val="00F66A35"/>
    <w:pPr>
      <w:keepNext/>
      <w:outlineLvl w:val="1"/>
    </w:pPr>
    <w:rPr>
      <w:rFonts w:ascii="Calibri" w:hAnsi="Calibri"/>
      <w:b/>
      <w:bCs/>
    </w:rPr>
  </w:style>
  <w:style w:type="paragraph" w:styleId="Overskrift3">
    <w:name w:val="heading 3"/>
    <w:basedOn w:val="Normal"/>
    <w:next w:val="Normal"/>
    <w:qFormat/>
    <w:rsid w:val="008F4C09"/>
    <w:pPr>
      <w:keepNext/>
      <w:tabs>
        <w:tab w:val="left" w:pos="720"/>
      </w:tabs>
      <w:jc w:val="center"/>
      <w:outlineLvl w:val="2"/>
    </w:pPr>
    <w:rPr>
      <w:rFonts w:ascii="Calibri" w:hAnsi="Calibri"/>
      <w:b/>
      <w:bCs/>
      <w:sz w:val="1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next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/>
      <w:color w:val="000000"/>
      <w:lang w:val="en-GB" w:eastAsia="en-US"/>
    </w:rPr>
  </w:style>
  <w:style w:type="paragraph" w:customStyle="1" w:styleId="Autokorrektur">
    <w:name w:val="Autokorrektur"/>
    <w:rPr>
      <w:sz w:val="24"/>
      <w:szCs w:val="24"/>
    </w:rPr>
  </w:style>
  <w:style w:type="paragraph" w:customStyle="1" w:styleId="Opprettetden">
    <w:name w:val="Opprettet den"/>
    <w:rPr>
      <w:sz w:val="24"/>
      <w:szCs w:val="24"/>
    </w:rPr>
  </w:style>
  <w:style w:type="paragraph" w:customStyle="1" w:styleId="-SIDE-">
    <w:name w:val="- SIDE -"/>
    <w:rPr>
      <w:sz w:val="24"/>
      <w:szCs w:val="24"/>
    </w:rPr>
  </w:style>
  <w:style w:type="paragraph" w:customStyle="1" w:styleId="Adresseblokk">
    <w:name w:val="Adresseblokk"/>
    <w:pPr>
      <w:ind w:right="-23"/>
    </w:pPr>
    <w:rPr>
      <w:rFonts w:ascii="Myriad RH Light" w:hAnsi="Myriad RH Light"/>
      <w:noProof/>
      <w:sz w:val="16"/>
    </w:rPr>
  </w:style>
  <w:style w:type="paragraph" w:customStyle="1" w:styleId="BTTeksten">
    <w:name w:val="BTTekst_en"/>
    <w:pPr>
      <w:widowControl w:val="0"/>
    </w:pPr>
    <w:rPr>
      <w:sz w:val="24"/>
      <w:szCs w:val="24"/>
    </w:rPr>
  </w:style>
  <w:style w:type="paragraph" w:customStyle="1" w:styleId="BTOrgno">
    <w:name w:val="BTOrg_no"/>
    <w:pPr>
      <w:widowControl w:val="0"/>
    </w:pPr>
    <w:rPr>
      <w:sz w:val="24"/>
      <w:szCs w:val="24"/>
    </w:rPr>
  </w:style>
  <w:style w:type="paragraph" w:customStyle="1" w:styleId="TTRiksen">
    <w:name w:val="TTRiks_en"/>
    <w:rPr>
      <w:sz w:val="3276"/>
      <w:szCs w:val="3276"/>
    </w:rPr>
  </w:style>
  <w:style w:type="table" w:styleId="Tabellrutenett">
    <w:name w:val="Table Grid"/>
    <w:basedOn w:val="Vanligtabell"/>
    <w:uiPriority w:val="59"/>
    <w:rsid w:val="00ED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68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685A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B15567"/>
    <w:pPr>
      <w:widowControl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15567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0342B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e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24BF-D3DE-4941-BCA1-411A9B3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\Maler\Brev.dotm</Template>
  <TotalTime>0</TotalTime>
  <Pages>1</Pages>
  <Words>191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>Oslo universitetssykehus</Company>
  <LinksUpToDate>false</LinksUpToDate>
  <CharactersWithSpaces>1207</CharactersWithSpaces>
  <SharedDoc>false</SharedDoc>
  <HLinks>
    <vt:vector size="12" baseType="variant">
      <vt:variant>
        <vt:i4>6815744</vt:i4>
      </vt:variant>
      <vt:variant>
        <vt:i4>-1</vt:i4>
      </vt:variant>
      <vt:variant>
        <vt:i4>1062</vt:i4>
      </vt:variant>
      <vt:variant>
        <vt:i4>1</vt:i4>
      </vt:variant>
      <vt:variant>
        <vt:lpwstr>Bilder\UIO.jpg</vt:lpwstr>
      </vt:variant>
      <vt:variant>
        <vt:lpwstr/>
      </vt:variant>
      <vt:variant>
        <vt:i4>7667738</vt:i4>
      </vt:variant>
      <vt:variant>
        <vt:i4>-1</vt:i4>
      </vt:variant>
      <vt:variant>
        <vt:i4>1063</vt:i4>
      </vt:variant>
      <vt:variant>
        <vt:i4>1</vt:i4>
      </vt:variant>
      <vt:variant>
        <vt:lpwstr>Bilder\HSO.jpg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Ingrid Bergliot Helland</dc:creator>
  <cp:lastModifiedBy>Stine Aasheim</cp:lastModifiedBy>
  <cp:revision>2</cp:revision>
  <cp:lastPrinted>2010-05-14T10:49:00Z</cp:lastPrinted>
  <dcterms:created xsi:type="dcterms:W3CDTF">2022-09-26T14:16:00Z</dcterms:created>
  <dcterms:modified xsi:type="dcterms:W3CDTF">2022-09-26T14:16:00Z</dcterms:modified>
</cp:coreProperties>
</file>